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63" w:rsidRPr="004517E4" w:rsidRDefault="008B7E63" w:rsidP="008B7E63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8B7E63" w:rsidRPr="004517E4" w:rsidRDefault="008B7E63" w:rsidP="008B7E63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4517E4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  <w:r w:rsidRPr="004517E4">
        <w:rPr>
          <w:rFonts w:ascii="Times New Roman" w:hAnsi="Times New Roman"/>
          <w:sz w:val="24"/>
          <w:szCs w:val="24"/>
        </w:rPr>
        <w:t xml:space="preserve"> администрации Кушвинского городского округа</w:t>
      </w:r>
    </w:p>
    <w:p w:rsidR="008B7E63" w:rsidRPr="00ED7688" w:rsidRDefault="008B7E63" w:rsidP="008B7E63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="00CA5537">
        <w:rPr>
          <w:rFonts w:ascii="Times New Roman" w:hAnsi="Times New Roman"/>
          <w:sz w:val="24"/>
          <w:szCs w:val="24"/>
        </w:rPr>
        <w:t xml:space="preserve"> </w:t>
      </w:r>
      <w:r w:rsidR="008E0DA4" w:rsidRPr="008E0DA4">
        <w:rPr>
          <w:rFonts w:ascii="Times New Roman" w:hAnsi="Times New Roman"/>
          <w:sz w:val="24"/>
          <w:szCs w:val="24"/>
        </w:rPr>
        <w:t>19.11.</w:t>
      </w:r>
      <w:r w:rsidR="008E0DA4" w:rsidRPr="00ED7688">
        <w:rPr>
          <w:rFonts w:ascii="Times New Roman" w:hAnsi="Times New Roman"/>
          <w:sz w:val="24"/>
          <w:szCs w:val="24"/>
        </w:rPr>
        <w:t>2015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4517E4">
        <w:rPr>
          <w:rFonts w:ascii="Times New Roman" w:hAnsi="Times New Roman"/>
          <w:sz w:val="24"/>
          <w:szCs w:val="24"/>
        </w:rPr>
        <w:t xml:space="preserve"> № </w:t>
      </w:r>
      <w:r w:rsidR="008E0DA4" w:rsidRPr="00ED7688">
        <w:rPr>
          <w:rFonts w:ascii="Times New Roman" w:hAnsi="Times New Roman"/>
          <w:sz w:val="24"/>
          <w:szCs w:val="24"/>
        </w:rPr>
        <w:t>1709</w:t>
      </w:r>
    </w:p>
    <w:p w:rsidR="008B7E63" w:rsidRPr="004517E4" w:rsidRDefault="008B7E63" w:rsidP="008B7E63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8B7E63" w:rsidRPr="004517E4" w:rsidRDefault="008B7E63" w:rsidP="008B7E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7E63" w:rsidRPr="004517E4" w:rsidRDefault="008B7E63" w:rsidP="008B7E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17E4">
        <w:rPr>
          <w:rFonts w:ascii="Times New Roman" w:hAnsi="Times New Roman"/>
          <w:b/>
          <w:sz w:val="24"/>
          <w:szCs w:val="24"/>
        </w:rPr>
        <w:t>Административный регламент</w:t>
      </w:r>
    </w:p>
    <w:p w:rsidR="008B7E63" w:rsidRPr="004517E4" w:rsidRDefault="008B7E63" w:rsidP="00BD0C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17E4">
        <w:rPr>
          <w:rFonts w:ascii="Times New Roman" w:hAnsi="Times New Roman"/>
          <w:b/>
          <w:sz w:val="24"/>
          <w:szCs w:val="24"/>
        </w:rPr>
        <w:t>предоставления муниципальной услуги «</w:t>
      </w:r>
      <w:r w:rsidRPr="004517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Зачисление в </w:t>
      </w:r>
      <w:r w:rsidRPr="004517E4">
        <w:rPr>
          <w:rFonts w:ascii="Times New Roman" w:hAnsi="Times New Roman"/>
          <w:b/>
          <w:sz w:val="24"/>
          <w:szCs w:val="24"/>
        </w:rPr>
        <w:t xml:space="preserve">муниципальное </w:t>
      </w:r>
      <w:r>
        <w:rPr>
          <w:rFonts w:ascii="Times New Roman" w:hAnsi="Times New Roman"/>
          <w:b/>
          <w:sz w:val="24"/>
          <w:szCs w:val="24"/>
        </w:rPr>
        <w:t>бюджетное</w:t>
      </w:r>
      <w:r w:rsidRPr="004517E4">
        <w:rPr>
          <w:rFonts w:ascii="Times New Roman" w:hAnsi="Times New Roman"/>
          <w:b/>
          <w:sz w:val="24"/>
          <w:szCs w:val="24"/>
        </w:rPr>
        <w:t xml:space="preserve"> образовательное учреждение дополнительного образования  детско-юношескую спортивную школу </w:t>
      </w:r>
      <w:r>
        <w:rPr>
          <w:rFonts w:ascii="Times New Roman" w:hAnsi="Times New Roman"/>
          <w:b/>
          <w:sz w:val="24"/>
          <w:szCs w:val="24"/>
        </w:rPr>
        <w:t xml:space="preserve"> «Локомотив»</w:t>
      </w:r>
      <w:r w:rsidRPr="004517E4">
        <w:rPr>
          <w:rFonts w:ascii="Times New Roman" w:hAnsi="Times New Roman"/>
          <w:b/>
          <w:sz w:val="24"/>
          <w:szCs w:val="24"/>
        </w:rPr>
        <w:t>» на территории Кушвинского городского округа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7E63" w:rsidRPr="004517E4" w:rsidRDefault="008B7E63" w:rsidP="008B7E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Раздел 1. Общие положения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1. Административный регламент предоставления муниципальной услуги «</w:t>
      </w:r>
      <w:r w:rsidRPr="004517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Зачисление в муниципальное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бюджетное</w:t>
      </w:r>
      <w:r w:rsidRPr="004517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образовательное учреждение дополнительного образования детско-юношескую спортивную школу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» на территории Кушвинского городского округа (далее – административный регламент) разработан в целях повышения качества предоставления и доступности муниципальной услуги «</w:t>
      </w:r>
      <w:r w:rsidRPr="004517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Зачисление в муниципальное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бюджетное</w:t>
      </w:r>
      <w:r w:rsidRPr="004517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образовательное учреждение дополнительного образования детско-юношескую спортивную школу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«Локомотив»</w:t>
      </w:r>
      <w:r w:rsidRPr="004517E4">
        <w:rPr>
          <w:rFonts w:ascii="Times New Roman" w:hAnsi="Times New Roman"/>
          <w:sz w:val="24"/>
          <w:szCs w:val="24"/>
        </w:rPr>
        <w:t>» на территории Кушвинского городского округа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2. Предоставление муниципальной услуги регулируется следующими нормативными правовыми актами: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Конституцией Российской Федерации;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Гражданским кодексом Российской Федерации;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Семейным кодексом Российской Федерации;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4) Федеральным законом от 24.07.1998 г. № 124-ФЗ «Об основных гарантиях прав ребенка в Российской Федерации»;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hAnsi="Times New Roman"/>
          <w:sz w:val="24"/>
          <w:szCs w:val="24"/>
        </w:rPr>
        <w:t xml:space="preserve">5)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24.06.1999 г. № 120-ФЗ «Об основах системы профилактики безнадзорности и правонарушений несовершеннолетних»;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6) Федеральным законом от 31.05.2002 г. № 62-ФЗ «О гражданстве Российской Федерации»;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7) Федеральным законом от 06.10.2003 г. № 131-ФЗ «Об общих принципах организации местного самоуправления в Российской Федерации»;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8) Федеральным законом от 02.05.2006 г. № 59-ФЗ «О порядке рассмотрения обращения граждан Российской Федерации»;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9) Федеральным законом от 27.07.2006 г. № 149-ФЗ «Об информации, информационных технологиях и о защите информации»;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10) Федеральным законом от 27.07.2006 г. № 152-ФЗ «О персональных данных»;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11) Федеральным законом от 09.02.2009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12) Федеральным законом от 27.07.2010 г. № 210-ФЗ «Об организации предоставления государственных и муниципальных услуг»;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13) Федеральным законом от 29.12.2012 г. № 273-ФЗ «Об образовании в Российской Федерации»;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lastRenderedPageBreak/>
        <w:t>14) Распоряжением Правительства Российской Федерации от 17.12.2009 г. №1993-р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15) Уставом Кушвинского городского округа;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16)Уставом муниципального </w:t>
      </w:r>
      <w:r>
        <w:rPr>
          <w:rFonts w:ascii="Times New Roman" w:hAnsi="Times New Roman"/>
          <w:sz w:val="24"/>
          <w:szCs w:val="24"/>
        </w:rPr>
        <w:t>бюджетного</w:t>
      </w:r>
      <w:r w:rsidRPr="004517E4">
        <w:rPr>
          <w:rFonts w:ascii="Times New Roman" w:hAnsi="Times New Roman"/>
          <w:sz w:val="24"/>
          <w:szCs w:val="24"/>
        </w:rPr>
        <w:t xml:space="preserve"> образовательного учреждения дополнительного образования  детско-юношеской спортивной школ</w:t>
      </w:r>
      <w:r w:rsidR="00CA5537">
        <w:rPr>
          <w:rFonts w:ascii="Times New Roman" w:hAnsi="Times New Roman"/>
          <w:sz w:val="24"/>
          <w:szCs w:val="24"/>
        </w:rPr>
        <w:t>ы</w:t>
      </w:r>
      <w:r w:rsidRPr="004517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3. Заявителями, имеющими право на получение муниципальной услуги (далее – заявители), являются физические лица – родители (законные представители) несовершеннолетних в возрасте от 7лет до </w:t>
      </w:r>
      <w:r w:rsidR="00BE512D">
        <w:rPr>
          <w:rFonts w:ascii="Times New Roman" w:hAnsi="Times New Roman"/>
          <w:sz w:val="24"/>
          <w:szCs w:val="24"/>
        </w:rPr>
        <w:t>21года</w:t>
      </w:r>
      <w:r w:rsidRPr="004517E4">
        <w:rPr>
          <w:rFonts w:ascii="Times New Roman" w:hAnsi="Times New Roman"/>
          <w:sz w:val="24"/>
          <w:szCs w:val="24"/>
        </w:rPr>
        <w:t>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4. Порядок получения заявителями информации по вопросам предоставления муниципальной услуги, в том числе о ходе её предоставления.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4.1. Информацию о предоставлении муниципальной услуги, в том числе о ходе её предоставления, заявитель может получить: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в муниципально</w:t>
      </w:r>
      <w:r>
        <w:rPr>
          <w:rFonts w:ascii="Times New Roman" w:hAnsi="Times New Roman"/>
          <w:sz w:val="24"/>
          <w:szCs w:val="24"/>
        </w:rPr>
        <w:t>м</w:t>
      </w:r>
      <w:r w:rsidRPr="004517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бюджетном</w:t>
      </w:r>
      <w:r w:rsidRPr="004517E4">
        <w:rPr>
          <w:rFonts w:ascii="Times New Roman" w:hAnsi="Times New Roman"/>
          <w:sz w:val="24"/>
          <w:szCs w:val="24"/>
        </w:rPr>
        <w:t xml:space="preserve"> образовательно</w:t>
      </w:r>
      <w:r>
        <w:rPr>
          <w:rFonts w:ascii="Times New Roman" w:hAnsi="Times New Roman"/>
          <w:sz w:val="24"/>
          <w:szCs w:val="24"/>
        </w:rPr>
        <w:t>м</w:t>
      </w:r>
      <w:r w:rsidRPr="004517E4">
        <w:rPr>
          <w:rFonts w:ascii="Times New Roman" w:hAnsi="Times New Roman"/>
          <w:sz w:val="24"/>
          <w:szCs w:val="24"/>
        </w:rPr>
        <w:t xml:space="preserve"> учреждени</w:t>
      </w:r>
      <w:r>
        <w:rPr>
          <w:rFonts w:ascii="Times New Roman" w:hAnsi="Times New Roman"/>
          <w:sz w:val="24"/>
          <w:szCs w:val="24"/>
        </w:rPr>
        <w:t>и</w:t>
      </w:r>
      <w:r w:rsidRPr="004517E4">
        <w:rPr>
          <w:rFonts w:ascii="Times New Roman" w:hAnsi="Times New Roman"/>
          <w:sz w:val="24"/>
          <w:szCs w:val="24"/>
        </w:rPr>
        <w:t xml:space="preserve"> дополнительного образования  детско-юношеской спортивной школе </w:t>
      </w:r>
      <w:r>
        <w:rPr>
          <w:rFonts w:ascii="Times New Roman" w:hAnsi="Times New Roman"/>
          <w:sz w:val="24"/>
          <w:szCs w:val="24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.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A7787C">
        <w:rPr>
          <w:rFonts w:ascii="Times New Roman" w:eastAsia="Times New Roman" w:hAnsi="Times New Roman"/>
          <w:sz w:val="24"/>
          <w:szCs w:val="24"/>
          <w:lang w:eastAsia="ru-RU"/>
        </w:rPr>
        <w:t>) при личном или письменном обращении по адресу: 624300, Свердловская область, г. Кушва, ул. Коммуны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, д.17, адрес электронной почты: </w:t>
      </w:r>
      <w:r w:rsidRPr="004517E4">
        <w:rPr>
          <w:rFonts w:ascii="Times New Roman" w:hAnsi="Times New Roman"/>
          <w:sz w:val="24"/>
          <w:szCs w:val="24"/>
          <w:lang w:val="en-US"/>
        </w:rPr>
        <w:t>skis</w:t>
      </w:r>
      <w:r w:rsidRPr="004517E4">
        <w:rPr>
          <w:rFonts w:ascii="Times New Roman" w:hAnsi="Times New Roman"/>
          <w:sz w:val="24"/>
          <w:szCs w:val="24"/>
        </w:rPr>
        <w:t>-</w:t>
      </w:r>
      <w:r w:rsidRPr="004517E4">
        <w:rPr>
          <w:rFonts w:ascii="Times New Roman" w:hAnsi="Times New Roman"/>
          <w:sz w:val="24"/>
          <w:szCs w:val="24"/>
          <w:lang w:val="en-US"/>
        </w:rPr>
        <w:t>Kushva</w:t>
      </w:r>
      <w:r w:rsidRPr="004517E4">
        <w:rPr>
          <w:rFonts w:ascii="Times New Roman" w:hAnsi="Times New Roman"/>
          <w:sz w:val="24"/>
          <w:szCs w:val="24"/>
        </w:rPr>
        <w:t>@</w:t>
      </w:r>
      <w:r w:rsidRPr="004517E4">
        <w:rPr>
          <w:rFonts w:ascii="Times New Roman" w:hAnsi="Times New Roman"/>
          <w:sz w:val="24"/>
          <w:szCs w:val="24"/>
          <w:lang w:val="en-US"/>
        </w:rPr>
        <w:t>yandex</w:t>
      </w:r>
      <w:r w:rsidRPr="004517E4">
        <w:rPr>
          <w:rFonts w:ascii="Times New Roman" w:hAnsi="Times New Roman"/>
          <w:sz w:val="24"/>
          <w:szCs w:val="24"/>
        </w:rPr>
        <w:t>.</w:t>
      </w:r>
      <w:r w:rsidRPr="004517E4">
        <w:rPr>
          <w:rFonts w:ascii="Times New Roman" w:hAnsi="Times New Roman"/>
          <w:sz w:val="24"/>
          <w:szCs w:val="24"/>
          <w:lang w:val="en-US"/>
        </w:rPr>
        <w:t>ru</w:t>
      </w:r>
      <w:r w:rsidRPr="004517E4">
        <w:rPr>
          <w:rFonts w:ascii="Times New Roman" w:hAnsi="Times New Roman"/>
          <w:sz w:val="24"/>
          <w:szCs w:val="24"/>
        </w:rPr>
        <w:t>. Рабочие дни: понедельник – пятница с 09.00 до 18.00 часов (обеденный перерыв 13.00 до 14.00 часов); приемные дни: четверг с 10.00 до 13.00 часов. Телефон для справок: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 8(34344) 2-61-18;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2) на информационном стенде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3) в информационно-телекоммуникационной сети Интернет (далее – сеть Интернет): на официальном сайте Кушвинского городского округа (http://kushva.midural.ru/), на сайте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 xml:space="preserve"> (</w:t>
      </w:r>
      <w:r w:rsidRPr="004517E4">
        <w:rPr>
          <w:rFonts w:ascii="Times New Roman" w:hAnsi="Times New Roman"/>
          <w:sz w:val="24"/>
          <w:szCs w:val="24"/>
          <w:lang w:val="en-US"/>
        </w:rPr>
        <w:t>http</w:t>
      </w:r>
      <w:r w:rsidRPr="004517E4">
        <w:rPr>
          <w:rFonts w:ascii="Times New Roman" w:hAnsi="Times New Roman"/>
          <w:sz w:val="24"/>
          <w:szCs w:val="24"/>
        </w:rPr>
        <w:t>://</w:t>
      </w:r>
      <w:r w:rsidRPr="004517E4">
        <w:rPr>
          <w:rFonts w:ascii="Times New Roman" w:eastAsia="Times New Roman" w:hAnsi="Times New Roman"/>
          <w:sz w:val="24"/>
          <w:szCs w:val="24"/>
          <w:lang w:val="en-US" w:eastAsia="ru-RU"/>
        </w:rPr>
        <w:t>skikushva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517E4">
        <w:rPr>
          <w:rFonts w:ascii="Times New Roman" w:eastAsia="Times New Roman" w:hAnsi="Times New Roman"/>
          <w:sz w:val="24"/>
          <w:szCs w:val="24"/>
          <w:lang w:val="en-US" w:eastAsia="ru-RU"/>
        </w:rPr>
        <w:t>bos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517E4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4517E4">
        <w:rPr>
          <w:rFonts w:ascii="Times New Roman" w:hAnsi="Times New Roman"/>
          <w:sz w:val="24"/>
          <w:szCs w:val="24"/>
        </w:rPr>
        <w:t>), на Едином портале государственных и муниципальных услуг (функций) (http://www.gosuslugi.ru/) (далее – Единый портал), на Региональном портале государственных и муниципальных услуг (http://66.gosuslugi.ru/pgu/) (далее – Региональный портал).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Специалисты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hAnsi="Times New Roman"/>
          <w:sz w:val="24"/>
          <w:szCs w:val="24"/>
        </w:rPr>
        <w:t>предоставляют заявителям следующую информацию: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4) о времени приема и выдачи документов;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5) о сроках предоставления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7) о ходе предоставления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Все консультации, а также представленные в ходе консультаций документы и материалы, являются бесплатными.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4.3. На информационных стендах размещается следующая информация: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извлечения из текста настоящего административного регламента с приложениями;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краткое описание порядка предоставления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5) образцы оформления документов, необходимых для получения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7) график приема граждан;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8) порядок получения консультаций (справок), информации о ходе предоставления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4.4. На официальном сайте Кушвинского городского округа, а также на официальном сайте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hAnsi="Times New Roman"/>
          <w:sz w:val="24"/>
          <w:szCs w:val="24"/>
        </w:rPr>
        <w:t>размещается следующая информация: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1) сведения о местонахождении, график работы, контактные телефоны, адрес электронной почты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текст настоящего административного регламента с приложениями.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 от 14 ноября 2002 г. № 138-ФЗ.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7E63" w:rsidRPr="004517E4" w:rsidRDefault="008B7E63" w:rsidP="008B7E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Раздел 2. Стандарт предоставления муниципальной услуги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1. Муниципальная услуга, предоставление которой регулируется настоящим административным регламентом, именуется «</w:t>
      </w:r>
      <w:r w:rsidR="00950B1F" w:rsidRPr="004517E4">
        <w:rPr>
          <w:rFonts w:ascii="Times New Roman" w:hAnsi="Times New Roman"/>
          <w:sz w:val="24"/>
          <w:szCs w:val="24"/>
        </w:rPr>
        <w:t>«</w:t>
      </w:r>
      <w:r w:rsidR="00950B1F" w:rsidRPr="004517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Зачисление в муниципальное </w:t>
      </w:r>
      <w:r w:rsidR="00950B1F">
        <w:rPr>
          <w:rFonts w:ascii="Times New Roman" w:eastAsia="Times New Roman" w:hAnsi="Times New Roman"/>
          <w:bCs/>
          <w:sz w:val="24"/>
          <w:szCs w:val="24"/>
          <w:lang w:eastAsia="ru-RU"/>
        </w:rPr>
        <w:t>бюджетное</w:t>
      </w:r>
      <w:r w:rsidR="00950B1F" w:rsidRPr="004517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образовательное учреждение дополнительного образования </w:t>
      </w:r>
      <w:r w:rsidR="00950B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50B1F" w:rsidRPr="004517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детско-юношескую спортивную школу </w:t>
      </w:r>
      <w:r w:rsidR="00950B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» на территории Кушвинского городского округа.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2. Предоставление муниципальной услуги осуществляет</w:t>
      </w:r>
      <w:r w:rsidRPr="004517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517E4">
        <w:rPr>
          <w:rFonts w:ascii="Times New Roman" w:hAnsi="Times New Roman"/>
          <w:sz w:val="24"/>
          <w:szCs w:val="24"/>
        </w:rPr>
        <w:t xml:space="preserve">муниципальное </w:t>
      </w:r>
      <w:r>
        <w:rPr>
          <w:rFonts w:ascii="Times New Roman" w:hAnsi="Times New Roman"/>
          <w:sz w:val="24"/>
          <w:szCs w:val="24"/>
        </w:rPr>
        <w:t>бюджетное</w:t>
      </w:r>
      <w:r w:rsidRPr="004517E4">
        <w:rPr>
          <w:rFonts w:ascii="Times New Roman" w:hAnsi="Times New Roman"/>
          <w:sz w:val="24"/>
          <w:szCs w:val="24"/>
        </w:rPr>
        <w:t xml:space="preserve"> образовательное учреждение дополнительного образования </w:t>
      </w:r>
      <w:r w:rsidR="00950B1F">
        <w:rPr>
          <w:rFonts w:ascii="Times New Roman" w:hAnsi="Times New Roman"/>
          <w:sz w:val="24"/>
          <w:szCs w:val="24"/>
        </w:rPr>
        <w:t xml:space="preserve"> </w:t>
      </w:r>
      <w:r w:rsidRPr="004517E4">
        <w:rPr>
          <w:rFonts w:ascii="Times New Roman" w:hAnsi="Times New Roman"/>
          <w:sz w:val="24"/>
          <w:szCs w:val="24"/>
        </w:rPr>
        <w:t xml:space="preserve"> детско-юношеская спортивная школа </w:t>
      </w:r>
      <w:r w:rsidR="00950B1F">
        <w:rPr>
          <w:rFonts w:ascii="Times New Roman" w:hAnsi="Times New Roman"/>
          <w:sz w:val="24"/>
          <w:szCs w:val="24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3. Результатом предоставления муниципальной услуги является:</w:t>
      </w:r>
    </w:p>
    <w:p w:rsidR="008B7E63" w:rsidRPr="004517E4" w:rsidRDefault="008B7E63" w:rsidP="008B7E63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7E4">
        <w:rPr>
          <w:rFonts w:ascii="Times New Roman" w:hAnsi="Times New Roman" w:cs="Times New Roman"/>
          <w:sz w:val="24"/>
          <w:szCs w:val="24"/>
        </w:rPr>
        <w:t xml:space="preserve">1) </w:t>
      </w:r>
      <w:r w:rsidRPr="004517E4">
        <w:rPr>
          <w:rFonts w:ascii="Times New Roman" w:hAnsi="Times New Roman" w:cs="Times New Roman"/>
          <w:sz w:val="24"/>
          <w:szCs w:val="24"/>
          <w:lang w:eastAsia="ru-RU"/>
        </w:rPr>
        <w:t xml:space="preserve">зачисление гражданина в </w:t>
      </w:r>
      <w:r w:rsidRPr="004517E4">
        <w:rPr>
          <w:rFonts w:ascii="Times New Roman" w:hAnsi="Times New Roman"/>
          <w:sz w:val="24"/>
          <w:szCs w:val="24"/>
          <w:lang w:eastAsia="ru-RU"/>
        </w:rPr>
        <w:t>М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 w:cs="Times New Roman"/>
          <w:sz w:val="24"/>
          <w:szCs w:val="24"/>
        </w:rPr>
        <w:t>;</w:t>
      </w:r>
    </w:p>
    <w:p w:rsidR="008B7E63" w:rsidRPr="004517E4" w:rsidRDefault="008B7E63" w:rsidP="008B7E63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7E4">
        <w:rPr>
          <w:rFonts w:ascii="Times New Roman" w:hAnsi="Times New Roman" w:cs="Times New Roman"/>
          <w:sz w:val="24"/>
          <w:szCs w:val="24"/>
        </w:rPr>
        <w:t>2) письменный мотивированный отказ в предоставлении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4. Срок предоставления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4.1. Зачисление в 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оформляется приказом руководителя 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="00950B1F">
        <w:rPr>
          <w:rFonts w:ascii="Times New Roman" w:eastAsia="Times New Roman" w:hAnsi="Times New Roman"/>
          <w:sz w:val="24"/>
          <w:szCs w:val="24"/>
          <w:lang w:eastAsia="ru-RU"/>
        </w:rPr>
        <w:t xml:space="preserve">на 01 октября текущего года,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после приема документов.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Прием заявлений в 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начинается с 01 сент</w:t>
      </w:r>
      <w:r w:rsidR="008849B4">
        <w:rPr>
          <w:rFonts w:ascii="Times New Roman" w:eastAsia="Times New Roman" w:hAnsi="Times New Roman"/>
          <w:sz w:val="24"/>
          <w:szCs w:val="24"/>
          <w:lang w:eastAsia="ru-RU"/>
        </w:rPr>
        <w:t>ября и завершается не позднее 30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 сентября текущего года.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5. Правовые основания для предоставления муниципальной услуги: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Конституция Российской Федерации;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Гражданский кодекс Российской Федерации;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Семейный кодекс Российской Федерации;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4) Федеральный закон от 24.07.1998 г. № 124-ФЗ «Об основных гарантиях прав ребенка в Российской Федерации»;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hAnsi="Times New Roman"/>
          <w:sz w:val="24"/>
          <w:szCs w:val="24"/>
        </w:rPr>
        <w:t xml:space="preserve">5)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24.06.1999 г. № 120-ФЗ «Об основах системы профилактики безнадзорности и правонарушений несовершеннолетних»;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6) Федеральный закон от 31.05.2002 г. № 62-ФЗ «О гражданстве Российской Федерации»;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7) Федеральный закон от 06.10.2003 г. № 131-ФЗ «Об общих принципах организации местного самоуправления в Российской Федерации»;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8) Федеральный закон от 02.05.2006 г. № 59-ФЗ «О порядке рассмотрения обращения граждан Российской Федерации»;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9) Федеральный закон от 27.07.2006 г. № 149-ФЗ «Об информации, информационных технологиях и о защите информации»;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10) Федеральный закон от 27.07.2006 г. № 152-ФЗ «О персональных данных»;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11) Федеральный закон от 09.02.2009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12) Федеральный закон от 27.07.2010 г. № 210-ФЗ «Об организации предоставления государственных и муниципальных услуг»;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13) Федеральный закон от 29.12.2012 г. № 273-ФЗ «Об образовании в Российской Федерации»;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14) Распоряжение Правительства Российской Федерации от 17.12.2009 г. №1993-р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15) Устав Кушвинского городского округа;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16)Устав муниципального </w:t>
      </w:r>
      <w:r>
        <w:rPr>
          <w:rFonts w:ascii="Times New Roman" w:hAnsi="Times New Roman"/>
          <w:sz w:val="24"/>
          <w:szCs w:val="24"/>
        </w:rPr>
        <w:t>бюджетного</w:t>
      </w:r>
      <w:r w:rsidRPr="004517E4">
        <w:rPr>
          <w:rFonts w:ascii="Times New Roman" w:hAnsi="Times New Roman"/>
          <w:sz w:val="24"/>
          <w:szCs w:val="24"/>
        </w:rPr>
        <w:t xml:space="preserve"> образовательного учреждения дополнительного образования  детско-юношеской спортивной школ</w:t>
      </w:r>
      <w:r w:rsidR="00950B1F">
        <w:rPr>
          <w:rFonts w:ascii="Times New Roman" w:hAnsi="Times New Roman"/>
          <w:sz w:val="24"/>
          <w:szCs w:val="24"/>
        </w:rPr>
        <w:t>ы</w:t>
      </w:r>
      <w:r w:rsidRPr="004517E4">
        <w:rPr>
          <w:rFonts w:ascii="Times New Roman" w:hAnsi="Times New Roman"/>
          <w:sz w:val="24"/>
          <w:szCs w:val="24"/>
        </w:rPr>
        <w:t xml:space="preserve"> </w:t>
      </w:r>
      <w:r w:rsidR="00950B1F">
        <w:rPr>
          <w:rFonts w:ascii="Times New Roman" w:hAnsi="Times New Roman"/>
          <w:sz w:val="24"/>
          <w:szCs w:val="24"/>
        </w:rPr>
        <w:t xml:space="preserve"> «Локомотив».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6. Исчерпывающий перечень документов, необходимых для предоставления муниципальной услуги.</w:t>
      </w:r>
    </w:p>
    <w:p w:rsidR="008B7E63" w:rsidRPr="002B6712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hAnsi="Times New Roman"/>
          <w:sz w:val="24"/>
          <w:szCs w:val="24"/>
        </w:rPr>
        <w:t xml:space="preserve">6.1. Для получения муниципальной услуги заявитель предоставляет в </w:t>
      </w:r>
      <w:r w:rsidR="004F6E82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4F6E82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4F6E82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4F6E82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4F6E82"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личное заявление родителей (законных представителей) по установленной форме (приложение № 1 к настоящему административному регламенту) с приложение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B6712">
        <w:rPr>
          <w:rFonts w:ascii="Times New Roman" w:eastAsia="Times New Roman" w:hAnsi="Times New Roman"/>
          <w:sz w:val="24"/>
          <w:szCs w:val="24"/>
          <w:lang w:eastAsia="ru-RU"/>
        </w:rPr>
        <w:t>следующих документов:</w:t>
      </w:r>
    </w:p>
    <w:p w:rsidR="008B7E63" w:rsidRPr="002B6712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6712">
        <w:rPr>
          <w:rFonts w:ascii="Times New Roman" w:eastAsia="Times New Roman" w:hAnsi="Times New Roman"/>
          <w:sz w:val="24"/>
          <w:szCs w:val="24"/>
          <w:lang w:eastAsia="ru-RU"/>
        </w:rPr>
        <w:t>1) документ, удостоверяющий личность заявителя (паспорт гражданина Российской Федерации, универсальная электронная карта или иной документ, удостоверяющий личность заявителя);</w:t>
      </w:r>
    </w:p>
    <w:p w:rsidR="008B7E63" w:rsidRPr="002B6712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6712">
        <w:rPr>
          <w:rFonts w:ascii="Times New Roman" w:eastAsia="Times New Roman" w:hAnsi="Times New Roman"/>
          <w:sz w:val="24"/>
          <w:szCs w:val="24"/>
          <w:lang w:eastAsia="ru-RU"/>
        </w:rPr>
        <w:t>2) документ, подтверждающий полномочия представителя заявителя (если от имени заявителя обращается его представитель);</w:t>
      </w:r>
    </w:p>
    <w:p w:rsidR="008B7E63" w:rsidRPr="002B6712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6712">
        <w:rPr>
          <w:rFonts w:ascii="Times New Roman" w:eastAsia="Times New Roman" w:hAnsi="Times New Roman"/>
          <w:sz w:val="24"/>
          <w:szCs w:val="24"/>
          <w:lang w:eastAsia="ru-RU"/>
        </w:rPr>
        <w:t>3) оригинал и ксерокопия свидетельства о рождении ребенка (паспорта, если ребенок достиг 14-летнего возраста);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6712">
        <w:rPr>
          <w:rFonts w:ascii="Times New Roman" w:eastAsia="Times New Roman" w:hAnsi="Times New Roman"/>
          <w:sz w:val="24"/>
          <w:szCs w:val="24"/>
          <w:lang w:eastAsia="ru-RU"/>
        </w:rPr>
        <w:t>4) медицинская справка об отсутствии противопоказаний к обучению по состоянию здоровья.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hAnsi="Times New Roman"/>
          <w:sz w:val="24"/>
          <w:szCs w:val="24"/>
        </w:rPr>
        <w:t>6.2. Специалист не вправе требовать от заявителя документов, не предусмотренных пунктом 6.1 настоящего раздела.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6.3. Предоставленные документы должны соответствовать следующим требованиям: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фамилия, имя и отчество (последнее – при наличии) заявителя, его место жительства, телефон написаны полностью;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отсутствуют подчистки, приписки, зачеркнутые слова и иные исправления;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4) документы не исполнены карандашом;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5) в документах не должно быть серьёзных повреждений, наличие которых не позволяло бы однозначно истолковать их содержание.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7. Заявление о предоставлении муниципальной услуги с приложением документов, указанных в пункте 6.1 настоящего раздела может быть направлено: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1) непосредственно в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в электронной форме в отсканированном виде: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- на электронную почту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через Единый портал либо через Региональный портал государственных и муниципальных услуг (функций).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Порядок приема документов, необходимых для предоставления муниципальной услуги, в электронной форме установлен в пункте 2.5 раздела 3 настоящего административного регламента.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предоставление документов, не соответствующих перечню, указанному в пункте 6.1 настоящего раздела;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нарушение требований к оформлению документов;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наличие в запросах ненормативной лексики и оскорбительных высказываний;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4) предоставление документов лицом, не уполномоченным в установленном порядке на подачу документов (при подаче документов представителем заявителя).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9. Исчерпывающий перечень оснований для отказа в предоставлении муниципальной услуги: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отсутствие у заявителя права на получение муниципальной услуги в соответствии с действующим законодательством;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представление заявителем документов, содержащих неверные и (или) неполные сведения;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непредставление заявителем оригиналов документов в установленный срок при подаче заявления в электронной форме;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4) отсутствие свободных мест в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5) наличие медицинских противопоказаний к занятиям физической культурой и спортом.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10. При предоставлении муниципальной услуги плата с заявителя не взимается.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11. Максимальный срок ожидания в очереди.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11.1. При подаче запроса о предоставлении муниципальной услуги максимальный срок ожидания в очереди составляет 15 минут.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11.2. При получении результата предоставления муниципальной услуги максимальный срок ожидания в очереди составляет 15 минут.</w:t>
      </w:r>
    </w:p>
    <w:p w:rsidR="008B7E63" w:rsidRPr="004517E4" w:rsidRDefault="008B7E63" w:rsidP="008B7E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11.3. В случае объективной задержки продвижения очереди уполномоченное должностное лицо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12. Регистрация заявления и прилагаемых к нему документов, необходимых для предоставления муниципальной услуги, производится в день их поступления в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13. Требования к помещениям, в которых предоставляется муниципальная услуга: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4) служебные кабинеты сотрудников,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сотрудника, ведущего прием.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14. Показатели доступности и качества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14.1. Показателями доступности муниципальной услуги являются: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транспортная доступность к местам предоставления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обеспечение возможности направления запроса в электронной форме;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4) размещение информации о порядке предоставления муниципальной услуги на официальном сайте Кушвинского городского округа.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14.2. Показателями качества предоставления муниципальной услуги являются: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соблюдение срока предоставления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соблюдение порядка выполнения административных процедур;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отсутствие обоснованных жалоб на действия (бездействие) должностных лиц, осуществленные в ходе предоставления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7E63" w:rsidRPr="004517E4" w:rsidRDefault="008B7E63" w:rsidP="008B7E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Последовательность административных действий (процедур) приводится в блок-схеме (приложение № 2 к настоящему административному регламенту).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информирование и консультирование заявителей по вопросам предоставления муниципальной услуги</w:t>
      </w:r>
      <w:r w:rsidRPr="004517E4">
        <w:rPr>
          <w:rFonts w:ascii="Times New Roman" w:hAnsi="Times New Roman"/>
          <w:spacing w:val="-4"/>
          <w:sz w:val="24"/>
          <w:szCs w:val="24"/>
        </w:rPr>
        <w:t>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pacing w:val="-4"/>
          <w:sz w:val="24"/>
          <w:szCs w:val="24"/>
        </w:rPr>
        <w:t xml:space="preserve">2) </w:t>
      </w:r>
      <w:r w:rsidRPr="004517E4">
        <w:rPr>
          <w:rFonts w:ascii="Times New Roman" w:hAnsi="Times New Roman"/>
          <w:sz w:val="24"/>
          <w:szCs w:val="24"/>
        </w:rPr>
        <w:t xml:space="preserve">прием и регистрация заявления о зачислении в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рассмотрение документов и проверка содержащихся в них сведений</w:t>
      </w:r>
      <w:r w:rsidRPr="004517E4">
        <w:rPr>
          <w:rFonts w:ascii="Times New Roman" w:hAnsi="Times New Roman"/>
          <w:spacing w:val="-2"/>
          <w:sz w:val="24"/>
          <w:szCs w:val="24"/>
        </w:rPr>
        <w:t>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4) зачисление в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1. Информирование и консультирование заявителей по вопросам предоставления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лица.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1.2. Информирование и консультирование по вопросам предоставления муниципальной услуги осуществляется специалистами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Письменный ответ на обращение подписывается руководителем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hAnsi="Times New Roman"/>
          <w:sz w:val="24"/>
          <w:szCs w:val="24"/>
        </w:rPr>
        <w:t xml:space="preserve"> (уполномоченным им лицом) и должен содержать фамилию и номер телефона исполнителя и направляется по почтовому адресу, указанному в обращении.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2. Прием и регистрация заявления о зачислении в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2.1. Основанием для начала административной процедуры «Прием и регистрация заявления о зачислении в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» является обращение заявителя в устной, письменной и (или) электронной форме.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2.2. Прием и регистрация заявления и документов, необходимых для предоставления муниципальной услуги осуществляется сотрудником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, осуществляющим исполнение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2.3. Сотрудник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, в обязанности которого входит прием документов: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проверяет соответствие представленных документов требованиям, установленным пунктом 6.3 раздела 2 настоящего административного регламента;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регистрирует поступление запроса в соответствии с установленными правилами делопроизводства (приложение № 3 к настоящему административному регламенту);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4) сообщает заявителю номер и дату регистрации запроса.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2.4. Регистрация заявления и прилагаемых к нему документов, необходимых для предоставления муниципальной услуги, производится в день их поступления в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2.5. В случае оказания муниципальной услуги в электронной форме должностное лицо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, ответственное за прием и регистрацию документов, необходимых для предоставления муниципальной услуги: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производит регистрацию документов, указанных в пункте 6.1 раздела 2 настоящего административного регламента, в день их поступления в электронном виде;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3) в 2-дневный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а также направляет заявителю следующую информацию: 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о дате и времени для личного приема заявителя;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17E4">
        <w:rPr>
          <w:rFonts w:ascii="Times New Roman" w:hAnsi="Times New Roman"/>
          <w:sz w:val="24"/>
          <w:szCs w:val="24"/>
        </w:rPr>
        <w:t>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в случае, если в электронной форме (сканированном виде) заявителем направлены не все документы, указанные в пункте 6.1 раздела 2 настоящего административного регламента, информирует заявителя о необходимости представления (направлении по почте) недостающих документов и других обстоятельствах, препятствующих получению муниципальной услуги и способах их устранения;</w:t>
      </w:r>
    </w:p>
    <w:p w:rsidR="008B7E63" w:rsidRPr="004517E4" w:rsidRDefault="008B7E63" w:rsidP="008B7E63">
      <w:pPr>
        <w:tabs>
          <w:tab w:val="left" w:pos="40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иную информацию.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2.6. Результатом административной процедуры «Прием и регистрация заявления о зачислении в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» является регистрация заявления и прилагаемых к нему документов либо мотивированный отказ в приеме документов.</w:t>
      </w:r>
    </w:p>
    <w:p w:rsidR="008B7E63" w:rsidRPr="004517E4" w:rsidRDefault="008B7E63" w:rsidP="008B7E63">
      <w:pPr>
        <w:shd w:val="clear" w:color="auto" w:fill="FFFFFF"/>
        <w:tabs>
          <w:tab w:val="left" w:pos="1134"/>
        </w:tabs>
        <w:spacing w:after="0" w:line="240" w:lineRule="auto"/>
        <w:ind w:right="65"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3. Рассмотрение документов и проверка содержащихся в них сведений.</w:t>
      </w:r>
    </w:p>
    <w:p w:rsidR="008B7E63" w:rsidRPr="004517E4" w:rsidRDefault="008B7E63" w:rsidP="008B7E63">
      <w:pPr>
        <w:shd w:val="clear" w:color="auto" w:fill="FFFFFF"/>
        <w:tabs>
          <w:tab w:val="left" w:pos="1134"/>
        </w:tabs>
        <w:spacing w:after="0" w:line="240" w:lineRule="auto"/>
        <w:ind w:right="65"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3.1. Основанием для начала административной процедуры «Рассмотрение документов и проверка содержащихся в них сведений» является регистрация заявления о зачислении в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hAnsi="Times New Roman"/>
          <w:sz w:val="24"/>
          <w:szCs w:val="24"/>
        </w:rPr>
        <w:t>и прилагаемых к нему документов.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hAnsi="Times New Roman"/>
          <w:sz w:val="24"/>
          <w:szCs w:val="24"/>
        </w:rPr>
        <w:t xml:space="preserve">3.2. Должностное лицо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hAnsi="Times New Roman"/>
          <w:sz w:val="24"/>
          <w:szCs w:val="24"/>
        </w:rPr>
        <w:t>в течение 3 рабочих дней с момента регистрации заявления рассматривает заявление и прилагаемые к нему документы и проверяет наличие оснований для отказа в предоставлении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hAnsi="Times New Roman"/>
          <w:sz w:val="24"/>
          <w:szCs w:val="24"/>
        </w:rPr>
        <w:t xml:space="preserve">3.3.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выявления оснований для отказа в предоставлении муниципальной услуги должностное лицо подготавливает уведомление об отказе в зачислении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(приложение № 4 </w:t>
      </w:r>
      <w:r w:rsidRPr="004517E4">
        <w:rPr>
          <w:rFonts w:ascii="Times New Roman" w:hAnsi="Times New Roman"/>
          <w:sz w:val="24"/>
          <w:szCs w:val="24"/>
        </w:rPr>
        <w:t>к настоящему административному регламенту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). Информация об отказе в предоставлении услуги выдается лично или направляется заявителю письмом, по адресу, указанному в заявлении на предоставление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получении муниципальной услуги через Единый портал либо через Региональный портал государственных и муниципальных услуг (функций) выдача заявителям (их представителям) уведомления об отказе в зачислении в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ствляется через Единый портал (Р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егиональный портал).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3.4. В случае отсутствия оснований для отказа в предоставлении муниципальной услуги, должностное лицо </w:t>
      </w:r>
      <w:r w:rsidR="00BE512D">
        <w:rPr>
          <w:rFonts w:ascii="Times New Roman" w:hAnsi="Times New Roman"/>
          <w:sz w:val="24"/>
          <w:szCs w:val="24"/>
        </w:rPr>
        <w:t xml:space="preserve">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sub_104705"/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готовит </w:t>
      </w:r>
      <w:bookmarkEnd w:id="0"/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о зачислении и </w:t>
      </w:r>
      <w:r w:rsidRPr="004517E4">
        <w:rPr>
          <w:rFonts w:ascii="Times New Roman" w:hAnsi="Times New Roman"/>
          <w:sz w:val="24"/>
          <w:szCs w:val="24"/>
        </w:rPr>
        <w:t xml:space="preserve">уведомление о зачислении в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BE512D" w:rsidRPr="004517E4">
        <w:rPr>
          <w:rFonts w:ascii="Times New Roman" w:hAnsi="Times New Roman"/>
          <w:sz w:val="24"/>
          <w:szCs w:val="24"/>
        </w:rPr>
        <w:t xml:space="preserve"> </w:t>
      </w:r>
      <w:r w:rsidRPr="004517E4">
        <w:rPr>
          <w:rFonts w:ascii="Times New Roman" w:hAnsi="Times New Roman"/>
          <w:sz w:val="24"/>
          <w:szCs w:val="24"/>
        </w:rPr>
        <w:t xml:space="preserve">(приложение № 5 к настоящему административному регламенту), которое в течение 2 рабочих дней с момента подписания </w:t>
      </w:r>
      <w:r w:rsidRPr="004517E4">
        <w:rPr>
          <w:rFonts w:ascii="Times New Roman" w:hAnsi="Times New Roman"/>
          <w:spacing w:val="5"/>
          <w:sz w:val="24"/>
          <w:szCs w:val="24"/>
        </w:rPr>
        <w:t xml:space="preserve">руководителем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hAnsi="Times New Roman"/>
          <w:sz w:val="24"/>
          <w:szCs w:val="24"/>
        </w:rPr>
        <w:t>направляется заявителю почтой либо вручается лично под роспись, если иной порядок выдачи документа не определен заявителем при подаче запроса.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получении муниципальной услуги через Единый портал либо через Региональный портал государственных и муниципальных услуг (функций) выдача заявителям (их представителям) уведомления о зачислении в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осуще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ствляется через Единый портал (Р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егиональный портал).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pacing w:val="5"/>
          <w:sz w:val="24"/>
          <w:szCs w:val="24"/>
        </w:rPr>
        <w:t xml:space="preserve">3.5. Результатом административной процедуры «Рассмотрение документов и проверка содержащихся в них сведений» является выдача (направление) заявителю </w:t>
      </w:r>
      <w:r w:rsidRPr="004517E4">
        <w:rPr>
          <w:rFonts w:ascii="Times New Roman" w:hAnsi="Times New Roman"/>
          <w:sz w:val="24"/>
          <w:szCs w:val="24"/>
        </w:rPr>
        <w:t xml:space="preserve">уведомления о зачислении (об отказе в зачислении) в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hAnsi="Times New Roman"/>
          <w:sz w:val="24"/>
          <w:szCs w:val="24"/>
        </w:rPr>
        <w:t>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4. Зачисление в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hAnsi="Times New Roman"/>
          <w:sz w:val="24"/>
          <w:szCs w:val="24"/>
        </w:rPr>
        <w:t>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4.1. Основанием для начала административной процедуры «</w:t>
      </w:r>
      <w:r w:rsidRPr="004517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Зачисление в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hAnsi="Times New Roman"/>
          <w:sz w:val="24"/>
          <w:szCs w:val="24"/>
        </w:rPr>
        <w:t xml:space="preserve">» является подписание руководителем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hAnsi="Times New Roman"/>
          <w:sz w:val="24"/>
          <w:szCs w:val="24"/>
        </w:rPr>
        <w:t xml:space="preserve">приказа о зачислении в учреждение и поступление документов для выдачи заявителю должностному лицу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4.2. При зачислении в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руководитель обязан ознакомить родителей (законных представителей) несовершеннолетнего гражданина с уставом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, лицензией на право ведения образовательной деятельности, </w:t>
      </w:r>
      <w:r w:rsidR="008849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образовательной программой, реализуемой школой, и другими документами, регламентирующими организацию образовательного процесса.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4.3. Факт ознакомления родителей </w:t>
      </w:r>
      <w:hyperlink r:id="rId7" w:history="1">
        <w:r w:rsidRPr="004517E4">
          <w:rPr>
            <w:rFonts w:ascii="Times New Roman" w:eastAsia="Times New Roman" w:hAnsi="Times New Roman"/>
            <w:sz w:val="24"/>
            <w:szCs w:val="24"/>
            <w:lang w:eastAsia="ru-RU"/>
          </w:rPr>
          <w:t>(законных представителей)</w:t>
        </w:r>
      </w:hyperlink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через информационные системы общего пользования, с лицензией на осуществление образовательной деятельности, свидетельством о государственной аккредитации, уставом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согласие на обработку их персональных данных в порядке, установленном законодательством Российской Федерации, фиксируется в заявлении о приеме и заверяется личной подписью. 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4.4. В течение двух рабочих дней с момента подписания приказа о зачислении должностное лицо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>вносит сведения о результате предоставления муниципальной услуги в реестр заявлений.</w:t>
      </w:r>
    </w:p>
    <w:p w:rsidR="008B7E63" w:rsidRPr="004517E4" w:rsidRDefault="008B7E63" w:rsidP="00BE51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</w:t>
      </w:r>
      <w:r w:rsidRPr="004517E4">
        <w:rPr>
          <w:rFonts w:ascii="Times New Roman" w:hAnsi="Times New Roman"/>
          <w:sz w:val="24"/>
          <w:szCs w:val="24"/>
        </w:rPr>
        <w:t xml:space="preserve">. Результатом административной процедуры является зачисление в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«Локомотив».</w:t>
      </w:r>
    </w:p>
    <w:p w:rsidR="008B7E63" w:rsidRPr="004517E4" w:rsidRDefault="008B7E63" w:rsidP="008B7E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Раздел 4. Формы контроля за исполнением административного регламента</w:t>
      </w:r>
    </w:p>
    <w:p w:rsidR="008B7E63" w:rsidRPr="004517E4" w:rsidRDefault="008B7E63" w:rsidP="008B7E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7E63" w:rsidRPr="004517E4" w:rsidRDefault="008B7E63" w:rsidP="008B7E6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1. В целях эффективности, полноты и качества оказания муниципальной услуги осуществляется контроль за исполнением муниципальной услуги (далее – контроль).</w:t>
      </w:r>
    </w:p>
    <w:p w:rsidR="008B7E63" w:rsidRPr="004517E4" w:rsidRDefault="008B7E63" w:rsidP="008B7E6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Задачами осуществления контроля являются: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соблюдение должностными лицами настоящего административного регламента, порядка и сроков осуществления административных действий и процедур;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предупреждение и пресечение возможных нарушений прав и законных интересов заявителей;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выявление имеющихся нарушений прав и законных интересов заявителей и устранение таких нарушений;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совершенствование процесса оказания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2. Контроль за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3. Формами осуществления контроля являются проверки (плановые и внеплановые) и текущий контроль.</w:t>
      </w:r>
    </w:p>
    <w:p w:rsidR="008B7E63" w:rsidRPr="00227C41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7C41">
        <w:rPr>
          <w:rFonts w:ascii="Times New Roman" w:hAnsi="Times New Roman"/>
          <w:sz w:val="24"/>
          <w:szCs w:val="24"/>
        </w:rPr>
        <w:t xml:space="preserve">3.1.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Распоряжение доводится до сведения начальника Управления физической культуры и спорта Кушвинского городского округа (далее – Управление физической культуры и спорта), руководителя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BE512D" w:rsidRPr="00227C41">
        <w:rPr>
          <w:rFonts w:ascii="Times New Roman" w:hAnsi="Times New Roman"/>
          <w:sz w:val="24"/>
          <w:szCs w:val="24"/>
        </w:rPr>
        <w:t xml:space="preserve"> </w:t>
      </w:r>
      <w:r w:rsidR="00BE512D">
        <w:rPr>
          <w:rFonts w:ascii="Times New Roman" w:hAnsi="Times New Roman"/>
          <w:sz w:val="24"/>
          <w:szCs w:val="24"/>
        </w:rPr>
        <w:t xml:space="preserve"> </w:t>
      </w:r>
      <w:r w:rsidRPr="00227C41">
        <w:rPr>
          <w:rFonts w:ascii="Times New Roman" w:hAnsi="Times New Roman"/>
          <w:sz w:val="24"/>
          <w:szCs w:val="24"/>
        </w:rPr>
        <w:t xml:space="preserve">(в случае, если плановая проверка проводится в отношении действий специалиста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227C41">
        <w:rPr>
          <w:rFonts w:ascii="Times New Roman" w:hAnsi="Times New Roman"/>
          <w:sz w:val="24"/>
          <w:szCs w:val="24"/>
        </w:rPr>
        <w:t xml:space="preserve">)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проверку, начальником Управления физической культуры и спорта и лицом, в отношении действий которого проводится проверка, руководителем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BE512D" w:rsidRPr="00227C41">
        <w:rPr>
          <w:rFonts w:ascii="Times New Roman" w:hAnsi="Times New Roman"/>
          <w:sz w:val="24"/>
          <w:szCs w:val="24"/>
        </w:rPr>
        <w:t xml:space="preserve"> </w:t>
      </w:r>
      <w:r w:rsidR="00BE512D">
        <w:rPr>
          <w:rFonts w:ascii="Times New Roman" w:hAnsi="Times New Roman"/>
          <w:sz w:val="24"/>
          <w:szCs w:val="24"/>
        </w:rPr>
        <w:t xml:space="preserve"> </w:t>
      </w:r>
      <w:r w:rsidRPr="00227C41">
        <w:rPr>
          <w:rFonts w:ascii="Times New Roman" w:hAnsi="Times New Roman"/>
          <w:sz w:val="24"/>
          <w:szCs w:val="24"/>
        </w:rPr>
        <w:t xml:space="preserve">(в случае, если проверка проводится в отношении действий специалиста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227C41">
        <w:rPr>
          <w:rFonts w:ascii="Times New Roman" w:hAnsi="Times New Roman"/>
          <w:sz w:val="24"/>
          <w:szCs w:val="24"/>
        </w:rPr>
        <w:t>).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7C41">
        <w:rPr>
          <w:rFonts w:ascii="Times New Roman" w:hAnsi="Times New Roman"/>
          <w:sz w:val="24"/>
          <w:szCs w:val="24"/>
        </w:rPr>
        <w:t>3.2. Внеплановые проверки проводятся по конкретному обращению граждан.</w:t>
      </w:r>
    </w:p>
    <w:p w:rsidR="008B7E63" w:rsidRPr="004517E4" w:rsidRDefault="008B7E63" w:rsidP="008B7E6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3.3. Текущий контроль за надлежащим выполнением специалистом административных процедур в рамках предоставления муниципальной услуги осуществляется руководителем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 xml:space="preserve">. 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Должностное лицо, ответственное за предоставление муниципальной услуги несет персональную ответственность за: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7E63" w:rsidRPr="004517E4" w:rsidRDefault="008B7E63" w:rsidP="008B7E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1. Информация для заявителя о его 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 при предоставлении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1.1.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1.2. Заявитель, подавший жалобу, несет ответственность в соответствии с законодательством за достоверность сведений, содержавшихся в представленной жалобе.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2. Предмет жалобы.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2.1. Предметом жалобы являются решения и действия (бездействия) должностных лиц, участвующих в предоставлении муниципальной услуги.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2.2. Заявитель может обратиться с жалобой, в том числе в следующих случаях: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8B7E63" w:rsidRPr="00227C41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3) требование у заявителя документов, не предусмотренных нормативными </w:t>
      </w:r>
      <w:r w:rsidRPr="00227C41">
        <w:rPr>
          <w:rFonts w:ascii="Times New Roman" w:hAnsi="Times New Roman"/>
          <w:sz w:val="24"/>
          <w:szCs w:val="24"/>
        </w:rPr>
        <w:t>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8B7E63" w:rsidRPr="00227C41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7C41">
        <w:rPr>
          <w:rFonts w:ascii="Times New Roman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8B7E63" w:rsidRPr="00227C41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7C41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:rsidR="008B7E63" w:rsidRPr="00227C41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7C41">
        <w:rPr>
          <w:rFonts w:ascii="Times New Roman" w:hAnsi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:rsidR="008B7E63" w:rsidRPr="00227C41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7C41">
        <w:rPr>
          <w:rFonts w:ascii="Times New Roman" w:hAnsi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8B7E63" w:rsidRPr="00227C41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7C41">
        <w:rPr>
          <w:rFonts w:ascii="Times New Roman" w:hAnsi="Times New Roman"/>
          <w:sz w:val="24"/>
          <w:szCs w:val="24"/>
        </w:rPr>
        <w:t>3. Органы местного самоуправления и уполномоченные на рассмотрение жалобы должностные лица, которым может быть направлена жалоба.</w:t>
      </w:r>
    </w:p>
    <w:p w:rsidR="008B7E63" w:rsidRPr="00227C41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7C41">
        <w:rPr>
          <w:rFonts w:ascii="Times New Roman" w:hAnsi="Times New Roman"/>
          <w:sz w:val="24"/>
          <w:szCs w:val="24"/>
        </w:rPr>
        <w:t xml:space="preserve">3.1. 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директору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227C41">
        <w:rPr>
          <w:rFonts w:ascii="Times New Roman" w:hAnsi="Times New Roman"/>
          <w:sz w:val="24"/>
          <w:szCs w:val="24"/>
        </w:rPr>
        <w:t xml:space="preserve">. Жалоба на действия (бездействие) директора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227C41">
        <w:rPr>
          <w:rFonts w:ascii="Times New Roman" w:hAnsi="Times New Roman"/>
          <w:sz w:val="24"/>
          <w:szCs w:val="24"/>
        </w:rPr>
        <w:t>может быть подана начальнику Управления физической культуры и спорта Кушвинского городского округа. Жалоба на действия (бездействие) начальника Управления физической культуры и спорта может быть подана главе администрации Кушвинского городского округа.</w:t>
      </w:r>
    </w:p>
    <w:p w:rsidR="008B7E63" w:rsidRPr="00227C41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7C41">
        <w:rPr>
          <w:rFonts w:ascii="Times New Roman" w:hAnsi="Times New Roman"/>
          <w:sz w:val="24"/>
          <w:szCs w:val="24"/>
        </w:rPr>
        <w:t>4. Порядок подачи и рассмотрения жалобы.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7C41">
        <w:rPr>
          <w:rFonts w:ascii="Times New Roman" w:hAnsi="Times New Roman"/>
          <w:sz w:val="24"/>
          <w:szCs w:val="24"/>
        </w:rPr>
        <w:t xml:space="preserve">4.1. Жалоба подается руководителю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227C41">
        <w:rPr>
          <w:rFonts w:ascii="Times New Roman" w:hAnsi="Times New Roman"/>
          <w:sz w:val="24"/>
          <w:szCs w:val="24"/>
        </w:rPr>
        <w:t>, начальнику</w:t>
      </w:r>
      <w:r w:rsidRPr="004517E4">
        <w:rPr>
          <w:rFonts w:ascii="Times New Roman" w:hAnsi="Times New Roman"/>
          <w:sz w:val="24"/>
          <w:szCs w:val="24"/>
        </w:rPr>
        <w:t xml:space="preserve"> Управления физической культуры и спорта Кушвинского городского округа либо главе администрации Кушвинского городского округа заявителем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4.2. Жалоба может быть направлена по почте, с использованием информационно-телекоммуникационной сети «Интернет», официального сайта Кушвинского городского округа, через Единый портал либо через Региональный портал государственных и муниципальных услуг (функций), а также может быть принята при личном приеме заявителя.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В случае,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оформленная в соответствии с законодательством Российской Федерации доверенность (для физических лиц);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4.4. Жалоба подается в письменной форме на бумажном носителе, в электронной форме. Жалоба может быть направлена: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почтовым отправлением: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eastAsia="SimSun" w:hAnsi="Times New Roman"/>
          <w:sz w:val="24"/>
          <w:szCs w:val="24"/>
          <w:lang w:eastAsia="zh-CN"/>
        </w:rPr>
        <w:t xml:space="preserve">- на адрес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eastAsia="SimSun" w:hAnsi="Times New Roman"/>
          <w:sz w:val="24"/>
          <w:szCs w:val="24"/>
          <w:lang w:eastAsia="zh-CN"/>
        </w:rPr>
        <w:t>: 624300, Свердловская область, город Кушва</w:t>
      </w:r>
      <w:r w:rsidRPr="004517E4">
        <w:rPr>
          <w:rFonts w:ascii="Times New Roman" w:hAnsi="Times New Roman"/>
          <w:sz w:val="24"/>
          <w:szCs w:val="24"/>
        </w:rPr>
        <w:t>, ул. Коммуны, дом 17;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на адрес Управления физической культуры и спорта Кушвинского городского округа: 624300, Свердловская область, город Кушва, ул. Луначарского, дом 9;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eastAsia="SimSun" w:hAnsi="Times New Roman"/>
          <w:sz w:val="24"/>
          <w:szCs w:val="24"/>
          <w:lang w:eastAsia="zh-CN"/>
        </w:rPr>
        <w:t xml:space="preserve">-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eastAsia="SimSun" w:hAnsi="Times New Roman"/>
          <w:sz w:val="24"/>
          <w:szCs w:val="24"/>
          <w:lang w:eastAsia="zh-CN"/>
        </w:rPr>
        <w:t xml:space="preserve">: </w:t>
      </w:r>
      <w:r w:rsidRPr="004517E4">
        <w:rPr>
          <w:rFonts w:ascii="Times New Roman" w:hAnsi="Times New Roman"/>
          <w:sz w:val="24"/>
          <w:szCs w:val="24"/>
          <w:lang w:val="en-US"/>
        </w:rPr>
        <w:t>skis</w:t>
      </w:r>
      <w:r w:rsidRPr="004517E4">
        <w:rPr>
          <w:rFonts w:ascii="Times New Roman" w:hAnsi="Times New Roman"/>
          <w:sz w:val="24"/>
          <w:szCs w:val="24"/>
        </w:rPr>
        <w:t>-</w:t>
      </w:r>
      <w:r w:rsidRPr="004517E4">
        <w:rPr>
          <w:rFonts w:ascii="Times New Roman" w:hAnsi="Times New Roman"/>
          <w:sz w:val="24"/>
          <w:szCs w:val="24"/>
          <w:lang w:val="en-US"/>
        </w:rPr>
        <w:t>Kushva</w:t>
      </w:r>
      <w:r w:rsidRPr="004517E4">
        <w:rPr>
          <w:rFonts w:ascii="Times New Roman" w:hAnsi="Times New Roman"/>
          <w:sz w:val="24"/>
          <w:szCs w:val="24"/>
        </w:rPr>
        <w:t>@</w:t>
      </w:r>
      <w:r w:rsidRPr="004517E4">
        <w:rPr>
          <w:rFonts w:ascii="Times New Roman" w:hAnsi="Times New Roman"/>
          <w:sz w:val="24"/>
          <w:szCs w:val="24"/>
          <w:lang w:val="en-US"/>
        </w:rPr>
        <w:t>yandex</w:t>
      </w:r>
      <w:r w:rsidRPr="004517E4">
        <w:rPr>
          <w:rFonts w:ascii="Times New Roman" w:hAnsi="Times New Roman"/>
          <w:sz w:val="24"/>
          <w:szCs w:val="24"/>
        </w:rPr>
        <w:t>.</w:t>
      </w:r>
      <w:r w:rsidRPr="004517E4">
        <w:rPr>
          <w:rFonts w:ascii="Times New Roman" w:hAnsi="Times New Roman"/>
          <w:sz w:val="24"/>
          <w:szCs w:val="24"/>
          <w:lang w:val="en-US"/>
        </w:rPr>
        <w:t>ru</w:t>
      </w:r>
      <w:r w:rsidRPr="004517E4">
        <w:rPr>
          <w:rFonts w:ascii="Times New Roman" w:hAnsi="Times New Roman"/>
          <w:sz w:val="24"/>
          <w:szCs w:val="24"/>
        </w:rPr>
        <w:t>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- Управления физической культуры и спорта Кушвинского городского округа: </w:t>
      </w:r>
      <w:r w:rsidRPr="004517E4">
        <w:rPr>
          <w:rFonts w:ascii="Times New Roman" w:hAnsi="Times New Roman"/>
          <w:sz w:val="24"/>
          <w:szCs w:val="24"/>
          <w:lang w:val="en-US"/>
        </w:rPr>
        <w:t>kushvasport</w:t>
      </w:r>
      <w:r w:rsidRPr="004517E4">
        <w:rPr>
          <w:rFonts w:ascii="Times New Roman" w:hAnsi="Times New Roman"/>
          <w:sz w:val="24"/>
          <w:szCs w:val="24"/>
        </w:rPr>
        <w:t>74@</w:t>
      </w:r>
      <w:r w:rsidRPr="004517E4">
        <w:rPr>
          <w:rFonts w:ascii="Times New Roman" w:hAnsi="Times New Roman"/>
          <w:sz w:val="24"/>
          <w:szCs w:val="24"/>
          <w:lang w:val="en-US"/>
        </w:rPr>
        <w:t>mail</w:t>
      </w:r>
      <w:r w:rsidRPr="004517E4">
        <w:rPr>
          <w:rFonts w:ascii="Times New Roman" w:hAnsi="Times New Roman"/>
          <w:sz w:val="24"/>
          <w:szCs w:val="24"/>
        </w:rPr>
        <w:t>.</w:t>
      </w:r>
      <w:r w:rsidRPr="004517E4">
        <w:rPr>
          <w:rFonts w:ascii="Times New Roman" w:hAnsi="Times New Roman"/>
          <w:sz w:val="24"/>
          <w:szCs w:val="24"/>
          <w:lang w:val="en-US"/>
        </w:rPr>
        <w:t>ru</w:t>
      </w:r>
      <w:r w:rsidRPr="004517E4">
        <w:rPr>
          <w:rFonts w:ascii="Times New Roman" w:hAnsi="Times New Roman"/>
          <w:sz w:val="24"/>
          <w:szCs w:val="24"/>
        </w:rPr>
        <w:t>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администрации Кушвинского городского округа: kushadm@rambler.ru;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с использованием официального сайта Кушвинского городского округа: http://kushva.midural.ru, раздел обращения граждан, подраздел: вопрос-ответ;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4) с использованием Единого портала государственных и муниципальных услуг (функций): http://www.gosuslugi.ru/, и Регионального портала государственных и муниципальных услуг: http://66.gosuslugi.ru/pgu/;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5) передать лично: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- в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hAnsi="Times New Roman"/>
          <w:sz w:val="24"/>
          <w:szCs w:val="24"/>
        </w:rPr>
        <w:t xml:space="preserve">по адресу: 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адресу: 624300, Свердловская область, город Кушва, ул. Коммуны, дом 17, адрес электронной почты: </w:t>
      </w:r>
      <w:r w:rsidRPr="004517E4">
        <w:rPr>
          <w:rFonts w:ascii="Times New Roman" w:hAnsi="Times New Roman"/>
          <w:sz w:val="24"/>
          <w:szCs w:val="24"/>
          <w:lang w:val="en-US"/>
        </w:rPr>
        <w:t>skis</w:t>
      </w:r>
      <w:r w:rsidRPr="004517E4">
        <w:rPr>
          <w:rFonts w:ascii="Times New Roman" w:hAnsi="Times New Roman"/>
          <w:sz w:val="24"/>
          <w:szCs w:val="24"/>
        </w:rPr>
        <w:t>-</w:t>
      </w:r>
      <w:r w:rsidRPr="004517E4">
        <w:rPr>
          <w:rFonts w:ascii="Times New Roman" w:hAnsi="Times New Roman"/>
          <w:sz w:val="24"/>
          <w:szCs w:val="24"/>
          <w:lang w:val="en-US"/>
        </w:rPr>
        <w:t>Kushva</w:t>
      </w:r>
      <w:r w:rsidRPr="004517E4">
        <w:rPr>
          <w:rFonts w:ascii="Times New Roman" w:hAnsi="Times New Roman"/>
          <w:sz w:val="24"/>
          <w:szCs w:val="24"/>
        </w:rPr>
        <w:t>@</w:t>
      </w:r>
      <w:r w:rsidRPr="004517E4">
        <w:rPr>
          <w:rFonts w:ascii="Times New Roman" w:hAnsi="Times New Roman"/>
          <w:sz w:val="24"/>
          <w:szCs w:val="24"/>
          <w:lang w:val="en-US"/>
        </w:rPr>
        <w:t>yandex</w:t>
      </w:r>
      <w:r w:rsidRPr="004517E4">
        <w:rPr>
          <w:rFonts w:ascii="Times New Roman" w:hAnsi="Times New Roman"/>
          <w:sz w:val="24"/>
          <w:szCs w:val="24"/>
        </w:rPr>
        <w:t>.</w:t>
      </w:r>
      <w:r w:rsidRPr="004517E4">
        <w:rPr>
          <w:rFonts w:ascii="Times New Roman" w:hAnsi="Times New Roman"/>
          <w:sz w:val="24"/>
          <w:szCs w:val="24"/>
          <w:lang w:val="en-US"/>
        </w:rPr>
        <w:t>ru</w:t>
      </w:r>
      <w:r w:rsidRPr="004517E4">
        <w:rPr>
          <w:rFonts w:ascii="Times New Roman" w:hAnsi="Times New Roman"/>
          <w:sz w:val="24"/>
          <w:szCs w:val="24"/>
        </w:rPr>
        <w:t>. Рабочие дни: понедельник – пятница с 09.00 до 18.00 часов (обеденный перерыв 13.00 до 14.00 часов); приемные дни: четверг с 10.00 до 13.00 часов. Телефон для справок:</w:t>
      </w:r>
      <w:r w:rsidRPr="004517E4">
        <w:rPr>
          <w:rFonts w:ascii="Times New Roman" w:eastAsia="Times New Roman" w:hAnsi="Times New Roman"/>
          <w:sz w:val="24"/>
          <w:szCs w:val="24"/>
          <w:lang w:eastAsia="ru-RU"/>
        </w:rPr>
        <w:t xml:space="preserve"> 8(34344) 2-61-18;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в Управление физической культуры и спорта Кушвинского городского округа по адресу: 624300, Свердловская область, город Кушва, ул. Луначарского, дом 9 (прием документов осуществляется в понедельник – четверг с 08.00 до 17.00 часов, в пятницу с 08.00 до 16.00 часов, обеденный перерыв с 13.00 до 13.48 часов, суббота, воскресенье – выходные дни);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- в администрацию Кушвинского городского округа по адресу: 624300, Свердловская область, город Кушва, ул. Красноармейская, д.16, кабинет № 26 (прием документов осуществляется в понедельник – четверг с 8.00 до  17.00 часов, в пятницу с 8.00 до 16.00 часов, обеденный перерыв с 13.00 до 13.48 часов, суббота, воскресенье – выходные дни).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При себе необходимо иметь документ, удостоверяющий личность.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4.5. Жалоба, поступившая в письменной форме директору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, начальнику Управления физической культуры и спорта либо главе администрации Кушвинского городского округа, подлежит обязательной регистрации в журнале учета жалоб на решения и действия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округа, предоставляющих муниципальную услугу (далее – Журнал), не позднее следующего рабочего дня со дня ее поступления с присвоением ей регистрационного номера.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4.6. Жалоба должна содержать: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фамилию, имя, отчество (последнее –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4.7. Записаться на личный прием к главе администрации Кушвинского городского округа можно по телефону 8 (34344) 2-57-11, 2-52-28.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Информация о личном приеме руководителем и должностными лицами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, Управления физической культуры и спорта Кушвинского городского округа, а также главой администрации Кушвинского городского округа размещается на официальном сайте Кушвинского городского округа.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5. Сроки рассмотрения жалобы.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5.1. Жалоба, поступившая руководителю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 xml:space="preserve">, начальнику Управления физической культуры и спорта Кушвинского городского округа либо главе администрации Кушвинского городского округа, подлежит рассмотрению должностным лицом, наделенным полномочиями по рассмотрению жалоб, в течение пятнадцати рабочих дней со дня ее регистрации. 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5.2. В случае обжалования отказа должностного лица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4517E4">
        <w:rPr>
          <w:rFonts w:ascii="Times New Roman" w:hAnsi="Times New Roman"/>
          <w:sz w:val="24"/>
          <w:szCs w:val="24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6. Перечень оснований для приостановления рассмотрения жалобы в случае, если возможность предусмотрена законодательством Российской Федерации.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6.1. Руководитель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, Управления физической культуры и спорта Кушвинского, глава администрации Кушвинского городского округа вправе оставить жалобу без ответа в следующих случаях: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6.2. Руководитель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, Управления физической культуры и спорта, глава администрации Кушвинского городского округа отказывает в удовлетворении жалобы в следующих случаях: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6.3. В указанных случаях заявитель должен быть письменно проинформирован об отказе в предоставлении ответа по существу жалобы.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7. Результат рассмотрения жалобы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7.1. По результатам рассмотрения жалобы орган, предоставляющий муниципальную услугу, принимает одно из следующих решений: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отказывает в удовлетворении жалобы.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Указанное решение принимается в форме акта уполномоченного на ее рассмотрение органа.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7.2.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8. Порядок информирования заявителя о результатах рассмотрения жалобы.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8.1. Ответ о результатах рассмотрения жалобы направляется заявителю не позднее дня, следующего за днем принятия решения или, по желанию заявителя, в электронной форме.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8.2. В ответе по результатам рассмотрения жалобы указываются: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1) наименование органа, предоставляющего муниципальную услугу, должность, фамилия, имя, отчество (последнее – при наличии) его должностного лица, принявшего решение по жалобе;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3) фамилия, имя, отчество (последнее – при наличии) или наименование заявителя;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4) основания для принятия решения по жалобе;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5) принятое по жалобе решение;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6) 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7) сведения о порядке обжалования принятого по жалобе решения.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8.3. Ответ по результатам рассмотрения жалобы подписывается уполномоченным на рассмотрение жалобы должностным лицом органа местного самоуправления.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8.4. Если в результате рассмотрения жалобы доводы заявителя признаются обоснованными, то принимаются решения о применении мер ответственности к должностным лицам, допустившим нарушение в ходе предоставления муниципальной услуги на основании настоящего административного регламента.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9. Порядок обжалования решения по жалобе.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9.1. Заявитель вправе обжаловать решения, принятые в ходе предоставления муниципальной услуги, действия (бездействие) должностных лиц органа, предоставляющего муниципальную услугу, в судебном порядке, предусмотренном законодательством Российской Федерации.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решений, действий (бездействия) органов местного самоуправления в течение трех месяцев со дня, когда ему стало известно о нарушении его прав и свобод.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Порядок подачи, рассмотрения и разрешения жалоб, направляемых в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10. Право заявителя на получение информации и документов, необходимых для обоснования и рассмотрения жалобы.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10.1. 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11. Способы информирования заявителей о порядке подачи и рассмотрения жалобы.</w:t>
      </w:r>
    </w:p>
    <w:p w:rsidR="008B7E63" w:rsidRPr="004517E4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>11.1.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Кушвинского городского округа.</w:t>
      </w:r>
    </w:p>
    <w:p w:rsidR="008B7E63" w:rsidRDefault="008B7E63" w:rsidP="008B7E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E4">
        <w:rPr>
          <w:rFonts w:ascii="Times New Roman" w:hAnsi="Times New Roman"/>
          <w:sz w:val="24"/>
          <w:szCs w:val="24"/>
        </w:rPr>
        <w:t xml:space="preserve">11.2. Должностные лица 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BE512D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BE512D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4517E4">
        <w:rPr>
          <w:rFonts w:ascii="Times New Roman" w:hAnsi="Times New Roman"/>
          <w:sz w:val="24"/>
          <w:szCs w:val="24"/>
        </w:rPr>
        <w:t>, Управления физической культуры и спорта Кушвинского городского округа обеспечивают консультирование заявителей о порядке обжалования решений и действий (бездействия) органа местного самоуправления и их должностных лиц, муниципальных служащих органа местного самоуправления, в том числе по телефону, электронной почте, при личном приеме.</w:t>
      </w:r>
    </w:p>
    <w:p w:rsidR="002F2785" w:rsidRPr="008B7E63" w:rsidRDefault="002F2785" w:rsidP="00CA724A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2F2785" w:rsidRPr="008B7E63" w:rsidSect="007B62F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073" w:rsidRDefault="00A00073">
      <w:pPr>
        <w:spacing w:after="0" w:line="240" w:lineRule="auto"/>
      </w:pPr>
      <w:r>
        <w:separator/>
      </w:r>
    </w:p>
  </w:endnote>
  <w:endnote w:type="continuationSeparator" w:id="0">
    <w:p w:rsidR="00A00073" w:rsidRDefault="00A00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073" w:rsidRDefault="00A00073">
      <w:pPr>
        <w:spacing w:after="0" w:line="240" w:lineRule="auto"/>
      </w:pPr>
      <w:r>
        <w:separator/>
      </w:r>
    </w:p>
  </w:footnote>
  <w:footnote w:type="continuationSeparator" w:id="0">
    <w:p w:rsidR="00A00073" w:rsidRDefault="00A00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D5E" w:rsidRPr="007F3C36" w:rsidRDefault="00223D29" w:rsidP="001F1D5E">
    <w:pPr>
      <w:pStyle w:val="a4"/>
      <w:jc w:val="center"/>
      <w:rPr>
        <w:rFonts w:ascii="Times New Roman" w:hAnsi="Times New Roman"/>
      </w:rPr>
    </w:pPr>
    <w:r w:rsidRPr="007F3C36">
      <w:rPr>
        <w:rFonts w:ascii="Times New Roman" w:hAnsi="Times New Roman"/>
      </w:rPr>
      <w:fldChar w:fldCharType="begin"/>
    </w:r>
    <w:r w:rsidR="00BE512D" w:rsidRPr="007F3C36">
      <w:rPr>
        <w:rFonts w:ascii="Times New Roman" w:hAnsi="Times New Roman"/>
      </w:rPr>
      <w:instrText xml:space="preserve"> PAGE   \* MERGEFORMAT </w:instrText>
    </w:r>
    <w:r w:rsidRPr="007F3C36">
      <w:rPr>
        <w:rFonts w:ascii="Times New Roman" w:hAnsi="Times New Roman"/>
      </w:rPr>
      <w:fldChar w:fldCharType="separate"/>
    </w:r>
    <w:r w:rsidR="00A00073">
      <w:rPr>
        <w:rFonts w:ascii="Times New Roman" w:hAnsi="Times New Roman"/>
        <w:noProof/>
      </w:rPr>
      <w:t>1</w:t>
    </w:r>
    <w:r w:rsidRPr="007F3C36">
      <w:rPr>
        <w:rFonts w:ascii="Times New Roman" w:hAnsi="Times New Roman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D5E" w:rsidRPr="00F06239" w:rsidRDefault="001F1D5E" w:rsidP="001F1D5E">
    <w:pPr>
      <w:pStyle w:val="a4"/>
      <w:tabs>
        <w:tab w:val="clear" w:pos="4677"/>
        <w:tab w:val="clear" w:pos="9355"/>
        <w:tab w:val="left" w:pos="2730"/>
      </w:tabs>
      <w:rPr>
        <w:rFonts w:ascii="Times New Roman" w:hAnsi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B7E63"/>
    <w:rsid w:val="00050698"/>
    <w:rsid w:val="001F1D5E"/>
    <w:rsid w:val="00223D29"/>
    <w:rsid w:val="002B7EAA"/>
    <w:rsid w:val="002F2785"/>
    <w:rsid w:val="004138D7"/>
    <w:rsid w:val="004F6E82"/>
    <w:rsid w:val="006A54C4"/>
    <w:rsid w:val="006C3C33"/>
    <w:rsid w:val="007B62FF"/>
    <w:rsid w:val="008849B4"/>
    <w:rsid w:val="008B7E63"/>
    <w:rsid w:val="008E0DA4"/>
    <w:rsid w:val="008F71AD"/>
    <w:rsid w:val="009031A6"/>
    <w:rsid w:val="00950B1F"/>
    <w:rsid w:val="009661DC"/>
    <w:rsid w:val="00A00073"/>
    <w:rsid w:val="00BD0CEB"/>
    <w:rsid w:val="00BE512D"/>
    <w:rsid w:val="00CA5537"/>
    <w:rsid w:val="00CA724A"/>
    <w:rsid w:val="00DB0F93"/>
    <w:rsid w:val="00E70D77"/>
    <w:rsid w:val="00ED7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6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138D7"/>
    <w:pPr>
      <w:spacing w:before="100" w:beforeAutospacing="1" w:after="100" w:afterAutospacing="1" w:line="240" w:lineRule="auto"/>
      <w:ind w:firstLine="425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138D7"/>
    <w:pPr>
      <w:spacing w:before="100" w:beforeAutospacing="1" w:after="100" w:afterAutospacing="1" w:line="240" w:lineRule="auto"/>
      <w:ind w:firstLine="425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38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38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4138D7"/>
    <w:rPr>
      <w:b/>
      <w:bCs/>
    </w:rPr>
  </w:style>
  <w:style w:type="paragraph" w:styleId="a4">
    <w:name w:val="header"/>
    <w:basedOn w:val="a"/>
    <w:link w:val="a5"/>
    <w:uiPriority w:val="99"/>
    <w:unhideWhenUsed/>
    <w:rsid w:val="008B7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E63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8B7E63"/>
    <w:pPr>
      <w:ind w:left="720"/>
      <w:contextualSpacing/>
    </w:pPr>
  </w:style>
  <w:style w:type="paragraph" w:styleId="a7">
    <w:name w:val="No Spacing"/>
    <w:uiPriority w:val="1"/>
    <w:qFormat/>
    <w:rsid w:val="008B7E63"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1">
    <w:name w:val="Абзац списка1"/>
    <w:basedOn w:val="a"/>
    <w:uiPriority w:val="99"/>
    <w:rsid w:val="008B7E63"/>
    <w:pPr>
      <w:ind w:left="720"/>
    </w:pPr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6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138D7"/>
    <w:pPr>
      <w:spacing w:before="100" w:beforeAutospacing="1" w:after="100" w:afterAutospacing="1" w:line="240" w:lineRule="auto"/>
      <w:ind w:firstLine="425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138D7"/>
    <w:pPr>
      <w:spacing w:before="100" w:beforeAutospacing="1" w:after="100" w:afterAutospacing="1" w:line="240" w:lineRule="auto"/>
      <w:ind w:firstLine="425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38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38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4138D7"/>
    <w:rPr>
      <w:b/>
      <w:bCs/>
    </w:rPr>
  </w:style>
  <w:style w:type="paragraph" w:styleId="a4">
    <w:name w:val="header"/>
    <w:basedOn w:val="a"/>
    <w:link w:val="a5"/>
    <w:uiPriority w:val="99"/>
    <w:unhideWhenUsed/>
    <w:rsid w:val="008B7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E63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8B7E63"/>
    <w:pPr>
      <w:ind w:left="720"/>
      <w:contextualSpacing/>
    </w:pPr>
  </w:style>
  <w:style w:type="paragraph" w:styleId="a7">
    <w:name w:val="No Spacing"/>
    <w:uiPriority w:val="1"/>
    <w:qFormat/>
    <w:rsid w:val="008B7E63"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1">
    <w:name w:val="Абзац списка1"/>
    <w:basedOn w:val="a"/>
    <w:uiPriority w:val="99"/>
    <w:rsid w:val="008B7E63"/>
    <w:pPr>
      <w:ind w:left="72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F4DF7E5A78D6B112A9FEE760F0DC5DCD154B6CC59C2089764686C2E95861D5F9B095E140FFC852p7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4C393-3F0D-4D53-B1FC-DC5AC517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15</Pages>
  <Words>6742</Words>
  <Characters>38434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Леонидовна</dc:creator>
  <cp:keywords/>
  <dc:description/>
  <cp:lastModifiedBy>mash</cp:lastModifiedBy>
  <cp:revision>7</cp:revision>
  <dcterms:created xsi:type="dcterms:W3CDTF">2015-08-04T06:52:00Z</dcterms:created>
  <dcterms:modified xsi:type="dcterms:W3CDTF">2015-11-30T06:18:00Z</dcterms:modified>
</cp:coreProperties>
</file>